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仿宋_GB2312"/>
          <w:bCs/>
          <w:color w:val="000000"/>
          <w:sz w:val="28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2"/>
        </w:rPr>
        <w:t>浙江省林学会森林康养专业委员会委员人选推荐表</w:t>
      </w:r>
    </w:p>
    <w:bookmarkEnd w:id="0"/>
    <w:p>
      <w:pPr>
        <w:spacing w:line="600" w:lineRule="exact"/>
        <w:jc w:val="right"/>
        <w:rPr>
          <w:rFonts w:asciiTheme="minorEastAsia" w:hAnsiTheme="minorEastAsia" w:eastAsiaTheme="minorEastAsia"/>
          <w:bCs/>
          <w:color w:val="000000"/>
          <w:sz w:val="32"/>
          <w:szCs w:val="32"/>
        </w:rPr>
      </w:pPr>
    </w:p>
    <w:tbl>
      <w:tblPr>
        <w:tblStyle w:val="3"/>
        <w:tblW w:w="9215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63"/>
        <w:gridCol w:w="709"/>
        <w:gridCol w:w="567"/>
        <w:gridCol w:w="850"/>
        <w:gridCol w:w="425"/>
        <w:gridCol w:w="1134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姓   名</w:t>
            </w:r>
          </w:p>
        </w:tc>
        <w:tc>
          <w:tcPr>
            <w:tcW w:w="106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学   历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4748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职   务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职   称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4748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6" w:hRule="exact"/>
          <w:jc w:val="center"/>
        </w:trPr>
        <w:tc>
          <w:tcPr>
            <w:tcW w:w="1348" w:type="dxa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历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7867" w:type="dxa"/>
            <w:gridSpan w:val="8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348" w:type="dxa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推荐单位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意见</w:t>
            </w:r>
          </w:p>
        </w:tc>
        <w:tc>
          <w:tcPr>
            <w:tcW w:w="7867" w:type="dxa"/>
            <w:gridSpan w:val="8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asciiTheme="minorEastAsia" w:hAnsiTheme="minorEastAsia" w:eastAsiaTheme="minorEastAsia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1A74"/>
    <w:rsid w:val="2E5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2018-03-05T07:15:00Z</dcterms:created>
  <dc:creator>LXH1</dc:creator>
  <cp:lastModifiedBy>LXH1</cp:lastModifiedBy>
  <dcterms:modified xsi:type="dcterms:W3CDTF">2018-03-05T07:15:23Z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